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EFE4" w14:textId="7B46A99C" w:rsidR="000E72A0" w:rsidRDefault="007156B7" w:rsidP="000E72A0">
      <w:pPr>
        <w:spacing w:after="0" w:line="240" w:lineRule="auto"/>
        <w:contextualSpacing/>
      </w:pPr>
      <w:bookmarkStart w:id="0" w:name="_Hlk130040105"/>
      <w:r>
        <w:rPr>
          <w:b/>
          <w:bCs/>
        </w:rPr>
        <w:t>Scripture(s)</w:t>
      </w:r>
      <w:r w:rsidR="00A434B8">
        <w:rPr>
          <w:b/>
          <w:bCs/>
        </w:rPr>
        <w:t xml:space="preserve">: </w:t>
      </w:r>
      <w:r w:rsidR="00FA6FC0">
        <w:t>Mark 14:12-25</w:t>
      </w:r>
      <w:bookmarkEnd w:id="0"/>
      <w:r w:rsidR="004A1949">
        <w:t xml:space="preserve"> </w:t>
      </w:r>
      <w:r w:rsidR="007369AF">
        <w:t>(NLT)</w:t>
      </w:r>
    </w:p>
    <w:p w14:paraId="56949B4E" w14:textId="1C9F5B5B" w:rsidR="007156B7" w:rsidRDefault="007156B7" w:rsidP="000E72A0">
      <w:pPr>
        <w:spacing w:after="0" w:line="240" w:lineRule="auto"/>
        <w:contextualSpacing/>
      </w:pPr>
    </w:p>
    <w:p w14:paraId="07327C34" w14:textId="0F7A9D60" w:rsidR="00C152B0" w:rsidRPr="00C152B0" w:rsidRDefault="00C152B0" w:rsidP="000E72A0">
      <w:pPr>
        <w:spacing w:after="0" w:line="240" w:lineRule="auto"/>
        <w:contextualSpacing/>
        <w:rPr>
          <w:b/>
          <w:bCs/>
        </w:rPr>
      </w:pPr>
      <w:r>
        <w:rPr>
          <w:b/>
          <w:bCs/>
        </w:rPr>
        <w:t>Terms to Define:</w:t>
      </w:r>
    </w:p>
    <w:p w14:paraId="54FD6F66" w14:textId="64C377BF" w:rsidR="007156B7" w:rsidRPr="00DB5226" w:rsidRDefault="007156B7" w:rsidP="007156B7">
      <w:pPr>
        <w:pStyle w:val="ListParagraph"/>
        <w:numPr>
          <w:ilvl w:val="0"/>
          <w:numId w:val="2"/>
        </w:numPr>
        <w:spacing w:after="0" w:line="240" w:lineRule="auto"/>
      </w:pPr>
      <w:r w:rsidRPr="00313569">
        <w:rPr>
          <w:b/>
          <w:bCs/>
        </w:rPr>
        <w:t xml:space="preserve">Passover </w:t>
      </w:r>
      <w:r>
        <w:t>–</w:t>
      </w:r>
      <w:r w:rsidR="00C152B0">
        <w:t xml:space="preserve"> </w:t>
      </w:r>
      <w:r>
        <w:t>Commemorates the Israelites deliverance from over 400 years of Egyptian bondage.</w:t>
      </w:r>
      <w:r w:rsidRPr="00372BA8">
        <w:rPr>
          <w:vertAlign w:val="superscript"/>
        </w:rPr>
        <w:t xml:space="preserve"> </w:t>
      </w:r>
      <w:proofErr w:type="gramStart"/>
      <w:r w:rsidRPr="000804EA">
        <w:rPr>
          <w:vertAlign w:val="superscript"/>
        </w:rPr>
        <w:t>A</w:t>
      </w:r>
      <w:r>
        <w:t xml:space="preserve">  </w:t>
      </w:r>
      <w:r w:rsidR="00C152B0">
        <w:t>More</w:t>
      </w:r>
      <w:proofErr w:type="gramEnd"/>
      <w:r w:rsidR="00C152B0">
        <w:t xml:space="preserve"> specifically t</w:t>
      </w:r>
      <w:r w:rsidR="00C152B0">
        <w:t xml:space="preserve">his feast commemorated the night when the death Angel “passed over” the homes of all Israelites who took the blood of a lamb and sprinkled it over their doorpost, sparing the lives of their firstborn people, and putting to death the first born Egyptians and their livestock.  The lives of Israelite firstborn people and livestock were protected by the sacrificial blood.  </w:t>
      </w:r>
      <w:r>
        <w:t>It was a celebration of God’s acts in delivering Israel from Egyptian slavery (Exod. 12 &amp; 13).  It was in the first month of “Abib”.  Passover was to be held on the 14</w:t>
      </w:r>
      <w:r w:rsidRPr="007A62F6">
        <w:rPr>
          <w:vertAlign w:val="superscript"/>
        </w:rPr>
        <w:t>th</w:t>
      </w:r>
      <w:r>
        <w:t xml:space="preserve"> of the month, the date of the original Passover celebration (Exod. 12:6).  Passover comes from the verb </w:t>
      </w:r>
      <w:r>
        <w:rPr>
          <w:i/>
          <w:iCs/>
        </w:rPr>
        <w:t xml:space="preserve">pasha </w:t>
      </w:r>
      <w:r>
        <w:t xml:space="preserve">meaning “to pass over.”  </w:t>
      </w:r>
    </w:p>
    <w:p w14:paraId="19A7846F" w14:textId="600B5317" w:rsidR="007156B7" w:rsidRDefault="007156B7" w:rsidP="007156B7">
      <w:pPr>
        <w:pStyle w:val="ListParagraph"/>
        <w:numPr>
          <w:ilvl w:val="0"/>
          <w:numId w:val="2"/>
        </w:numPr>
        <w:spacing w:after="0" w:line="240" w:lineRule="auto"/>
      </w:pPr>
      <w:r w:rsidRPr="00313569">
        <w:rPr>
          <w:b/>
          <w:bCs/>
        </w:rPr>
        <w:t xml:space="preserve">Passover </w:t>
      </w:r>
      <w:r w:rsidR="00D35A91">
        <w:rPr>
          <w:b/>
          <w:bCs/>
        </w:rPr>
        <w:t xml:space="preserve">(Seder) </w:t>
      </w:r>
      <w:r w:rsidRPr="00313569">
        <w:rPr>
          <w:b/>
          <w:bCs/>
        </w:rPr>
        <w:t>Meal</w:t>
      </w:r>
      <w:r>
        <w:t xml:space="preserve"> – </w:t>
      </w:r>
      <w:r w:rsidR="00EB7F24">
        <w:t>Seder is a Jewish ritual service and ceremonial dinner for the 1</w:t>
      </w:r>
      <w:r w:rsidR="00EB7F24" w:rsidRPr="00EB7F24">
        <w:rPr>
          <w:vertAlign w:val="superscript"/>
        </w:rPr>
        <w:t>st</w:t>
      </w:r>
      <w:r w:rsidR="00EB7F24">
        <w:t xml:space="preserve"> night or 2 of Passover.  </w:t>
      </w:r>
      <w:r w:rsidRPr="002F13F1">
        <w:t xml:space="preserve">Jesus taught his disciples that the wine and the bread </w:t>
      </w:r>
      <w:r>
        <w:t xml:space="preserve">served at the Passover meal </w:t>
      </w:r>
      <w:r w:rsidRPr="002F13F1">
        <w:t>signified that he would become the sacrificial lamb by which sins are forgiven and reconciliation with God can occur.</w:t>
      </w:r>
    </w:p>
    <w:p w14:paraId="4A904AC6" w14:textId="0E775C94" w:rsidR="007156B7" w:rsidRPr="007156B7" w:rsidRDefault="007156B7" w:rsidP="007156B7">
      <w:pPr>
        <w:pStyle w:val="ListParagraph"/>
        <w:numPr>
          <w:ilvl w:val="0"/>
          <w:numId w:val="2"/>
        </w:numPr>
        <w:spacing w:after="0" w:line="240" w:lineRule="auto"/>
      </w:pPr>
      <w:r>
        <w:rPr>
          <w:b/>
          <w:bCs/>
        </w:rPr>
        <w:t xml:space="preserve">Last Supper </w:t>
      </w:r>
      <w:r>
        <w:t>– is not mentioned in the Bible, but it is a phrase used to describe the last meal Jesus had with his disciples (Matt. 26:26-29; Mark 14:22-25; Luke 22:15-20; John 13:1 &amp; 2, -17:26; 1 Cor. 11:23-26).</w:t>
      </w:r>
      <w:r>
        <w:rPr>
          <w:vertAlign w:val="superscript"/>
        </w:rPr>
        <w:t>A</w:t>
      </w:r>
      <w:r w:rsidR="00C152B0">
        <w:rPr>
          <w:vertAlign w:val="superscript"/>
        </w:rPr>
        <w:t xml:space="preserve">  </w:t>
      </w:r>
      <w:r w:rsidR="00C152B0">
        <w:t>The Last Supper and Passover Meal are one in the same.</w:t>
      </w:r>
    </w:p>
    <w:p w14:paraId="45972682" w14:textId="77777777" w:rsidR="004A1949" w:rsidRDefault="004A1949" w:rsidP="00B86436">
      <w:pPr>
        <w:spacing w:after="0" w:line="240" w:lineRule="auto"/>
      </w:pPr>
    </w:p>
    <w:p w14:paraId="6F84CEC6" w14:textId="77777777" w:rsidR="007156B7" w:rsidRDefault="007156B7" w:rsidP="000E72A0">
      <w:pPr>
        <w:spacing w:after="0" w:line="240" w:lineRule="auto"/>
        <w:contextualSpacing/>
      </w:pPr>
    </w:p>
    <w:tbl>
      <w:tblPr>
        <w:tblStyle w:val="TableGrid"/>
        <w:tblW w:w="11970" w:type="dxa"/>
        <w:tblInd w:w="-1355" w:type="dxa"/>
        <w:tblLook w:val="04A0" w:firstRow="1" w:lastRow="0" w:firstColumn="1" w:lastColumn="0" w:noHBand="0" w:noVBand="1"/>
      </w:tblPr>
      <w:tblGrid>
        <w:gridCol w:w="1890"/>
        <w:gridCol w:w="5310"/>
        <w:gridCol w:w="4770"/>
      </w:tblGrid>
      <w:tr w:rsidR="00A27F97" w:rsidRPr="00F57C4E" w14:paraId="6FB53B17" w14:textId="77777777" w:rsidTr="00A27F97">
        <w:tc>
          <w:tcPr>
            <w:tcW w:w="1890" w:type="dxa"/>
          </w:tcPr>
          <w:p w14:paraId="174D978F" w14:textId="77777777" w:rsidR="00A27F97" w:rsidRPr="00F57C4E" w:rsidRDefault="00A27F97" w:rsidP="00F61623">
            <w:pPr>
              <w:jc w:val="center"/>
              <w:rPr>
                <w:b/>
                <w:bCs/>
                <w:sz w:val="22"/>
              </w:rPr>
            </w:pPr>
            <w:r>
              <w:rPr>
                <w:b/>
                <w:bCs/>
                <w:sz w:val="22"/>
              </w:rPr>
              <w:t>Act</w:t>
            </w:r>
          </w:p>
        </w:tc>
        <w:tc>
          <w:tcPr>
            <w:tcW w:w="5310" w:type="dxa"/>
          </w:tcPr>
          <w:p w14:paraId="16BC0BB7" w14:textId="77777777" w:rsidR="00A27F97" w:rsidRPr="00F57C4E" w:rsidRDefault="00A27F97" w:rsidP="00F61623">
            <w:pPr>
              <w:jc w:val="center"/>
              <w:rPr>
                <w:b/>
                <w:bCs/>
                <w:sz w:val="22"/>
              </w:rPr>
            </w:pPr>
            <w:r>
              <w:rPr>
                <w:b/>
                <w:bCs/>
                <w:sz w:val="22"/>
              </w:rPr>
              <w:t>Explained</w:t>
            </w:r>
          </w:p>
        </w:tc>
        <w:tc>
          <w:tcPr>
            <w:tcW w:w="4770" w:type="dxa"/>
          </w:tcPr>
          <w:p w14:paraId="471A18E3" w14:textId="77777777" w:rsidR="00A27F97" w:rsidRPr="00F57C4E" w:rsidRDefault="00A27F97" w:rsidP="00F61623">
            <w:pPr>
              <w:jc w:val="center"/>
              <w:rPr>
                <w:b/>
                <w:bCs/>
                <w:sz w:val="22"/>
              </w:rPr>
            </w:pPr>
            <w:r>
              <w:rPr>
                <w:b/>
                <w:bCs/>
                <w:sz w:val="22"/>
              </w:rPr>
              <w:t>Symbolism</w:t>
            </w:r>
          </w:p>
        </w:tc>
      </w:tr>
      <w:tr w:rsidR="00A27F97" w14:paraId="71627AB3" w14:textId="77777777" w:rsidTr="00A27F97">
        <w:tc>
          <w:tcPr>
            <w:tcW w:w="1890" w:type="dxa"/>
          </w:tcPr>
          <w:p w14:paraId="16A8DDF7" w14:textId="55918C4E" w:rsidR="00A27F97" w:rsidRDefault="00A27F97" w:rsidP="00F61623">
            <w:pPr>
              <w:contextualSpacing/>
            </w:pPr>
            <w:r>
              <w:t>Passover</w:t>
            </w:r>
          </w:p>
          <w:p w14:paraId="675802E7" w14:textId="458964E2" w:rsidR="00A27F97" w:rsidRPr="00592C77" w:rsidRDefault="00592C77" w:rsidP="00F61623">
            <w:pPr>
              <w:contextualSpacing/>
              <w:rPr>
                <w:i/>
                <w:iCs/>
              </w:rPr>
            </w:pPr>
            <w:r w:rsidRPr="00592C77">
              <w:rPr>
                <w:i/>
                <w:iCs/>
              </w:rPr>
              <w:t>(Thursday 6pm</w:t>
            </w:r>
            <w:r>
              <w:rPr>
                <w:i/>
                <w:iCs/>
              </w:rPr>
              <w:t xml:space="preserve"> to Friday 6pm</w:t>
            </w:r>
            <w:r w:rsidRPr="00592C77">
              <w:rPr>
                <w:i/>
                <w:iCs/>
              </w:rPr>
              <w:t>)</w:t>
            </w:r>
          </w:p>
          <w:p w14:paraId="36743E45" w14:textId="77777777" w:rsidR="00A27F97" w:rsidRDefault="00A27F97" w:rsidP="00F61623">
            <w:pPr>
              <w:contextualSpacing/>
            </w:pPr>
          </w:p>
        </w:tc>
        <w:tc>
          <w:tcPr>
            <w:tcW w:w="5310" w:type="dxa"/>
          </w:tcPr>
          <w:p w14:paraId="45F821A9" w14:textId="77777777" w:rsidR="00A27F97" w:rsidRDefault="00A27F97" w:rsidP="00250712">
            <w:pPr>
              <w:pStyle w:val="ListParagraph"/>
              <w:numPr>
                <w:ilvl w:val="0"/>
                <w:numId w:val="6"/>
              </w:numPr>
            </w:pPr>
            <w:r>
              <w:t>N</w:t>
            </w:r>
            <w:r>
              <w:t xml:space="preserve">ight when the death Angel “passed over” the homes of all Israelites who took the blood of a lamb and sprinkled it over their doorpost, sparing the lives of their firstborn people, and putting to death the </w:t>
            </w:r>
            <w:r>
              <w:t>first-born</w:t>
            </w:r>
            <w:r>
              <w:t xml:space="preserve"> Egyptians and their livestock.  The lives of Israelite firstborn people and livestock were protected by the sacrificial blood. </w:t>
            </w:r>
          </w:p>
          <w:p w14:paraId="3F767478" w14:textId="77777777" w:rsidR="00A27F97" w:rsidRDefault="00A27F97" w:rsidP="00250712">
            <w:pPr>
              <w:pStyle w:val="ListParagraph"/>
              <w:numPr>
                <w:ilvl w:val="0"/>
                <w:numId w:val="6"/>
              </w:numPr>
            </w:pPr>
            <w:r>
              <w:t xml:space="preserve">As a commemorative rite the Israelites were to use the Passover to teach their children about God’s miraculous deliverance from Egypt.  </w:t>
            </w:r>
          </w:p>
          <w:p w14:paraId="2485BB8E" w14:textId="68B038A1" w:rsidR="00A27F97" w:rsidRDefault="00A27F97" w:rsidP="00250712">
            <w:pPr>
              <w:pStyle w:val="ListParagraph"/>
              <w:numPr>
                <w:ilvl w:val="0"/>
                <w:numId w:val="6"/>
              </w:numPr>
            </w:pPr>
            <w:r>
              <w:t>P</w:t>
            </w:r>
            <w:r>
              <w:t>assover sacrifice was originally either a year-old sheep or goat.</w:t>
            </w:r>
          </w:p>
        </w:tc>
        <w:tc>
          <w:tcPr>
            <w:tcW w:w="4770" w:type="dxa"/>
          </w:tcPr>
          <w:p w14:paraId="3978EBF0" w14:textId="2B4C5830" w:rsidR="00A27F97" w:rsidRDefault="00592C77" w:rsidP="00F61623">
            <w:pPr>
              <w:contextualSpacing/>
            </w:pPr>
            <w:r>
              <w:t xml:space="preserve">The event foreshadowed the coming day when all humanity would be offered deliverance from slavery to sin and eternal death through the blood of </w:t>
            </w:r>
            <w:proofErr w:type="spellStart"/>
            <w:r>
              <w:t>Yeshua</w:t>
            </w:r>
            <w:proofErr w:type="spellEnd"/>
            <w:r>
              <w:t>, the Lamb of God.</w:t>
            </w:r>
          </w:p>
        </w:tc>
      </w:tr>
      <w:tr w:rsidR="00A27F97" w14:paraId="5E4E2144" w14:textId="77777777" w:rsidTr="00A27F97">
        <w:tc>
          <w:tcPr>
            <w:tcW w:w="1890" w:type="dxa"/>
          </w:tcPr>
          <w:p w14:paraId="5A241F47" w14:textId="77777777" w:rsidR="00A27F97" w:rsidRDefault="00A27F97" w:rsidP="00F61623">
            <w:pPr>
              <w:contextualSpacing/>
            </w:pPr>
            <w:r>
              <w:t>Passover Meal</w:t>
            </w:r>
          </w:p>
          <w:p w14:paraId="70555F58" w14:textId="379A2E30" w:rsidR="00592C77" w:rsidRPr="00592C77" w:rsidRDefault="00592C77" w:rsidP="00F61623">
            <w:pPr>
              <w:contextualSpacing/>
              <w:rPr>
                <w:i/>
                <w:iCs/>
              </w:rPr>
            </w:pPr>
            <w:r w:rsidRPr="00592C77">
              <w:rPr>
                <w:i/>
                <w:iCs/>
              </w:rPr>
              <w:t>(Thursday evening between 6pm-12am Friday)</w:t>
            </w:r>
          </w:p>
        </w:tc>
        <w:tc>
          <w:tcPr>
            <w:tcW w:w="5310" w:type="dxa"/>
          </w:tcPr>
          <w:p w14:paraId="3D799776" w14:textId="77777777" w:rsidR="00A27F97" w:rsidRDefault="00A27F97" w:rsidP="00F61623">
            <w:pPr>
              <w:contextualSpacing/>
            </w:pPr>
            <w:r>
              <w:t xml:space="preserve">This feast commemorated the night when the death Angel “passed over” the homes of all Israelites who took the blood of a lamb and sprinkled it over their doorpost, sparing the lives of their firstborn people, and putting to death the </w:t>
            </w:r>
            <w:r>
              <w:t>first-born</w:t>
            </w:r>
            <w:r>
              <w:t xml:space="preserve"> Egyptians and their livestock.</w:t>
            </w:r>
            <w:r w:rsidR="003648C8">
              <w:t xml:space="preserve">  Passover meal typically consisted of lamb, bread, and wine.</w:t>
            </w:r>
          </w:p>
          <w:p w14:paraId="2C540B9B" w14:textId="77777777" w:rsidR="003648C8" w:rsidRDefault="003648C8" w:rsidP="00F61623">
            <w:pPr>
              <w:contextualSpacing/>
            </w:pPr>
          </w:p>
          <w:p w14:paraId="57E37C53" w14:textId="77777777" w:rsidR="003648C8" w:rsidRDefault="003648C8" w:rsidP="00F61623">
            <w:pPr>
              <w:contextualSpacing/>
            </w:pPr>
            <w:r w:rsidRPr="00EA541D">
              <w:lastRenderedPageBreak/>
              <w:t>The Passover Meal is eaten same day as the first day of Unleavened Bread, the 15th, but starting between the 14th and 15th.</w:t>
            </w:r>
            <w:r>
              <w:t xml:space="preserve">  The Mosaic Law stipulated what day the Passover lamb was to be eaten: Nissan 14 (Num. 9:2 &amp; 3).  We must assume that Jesus kept the Law and observed Passover at the appointed time (Gal. 4:4).  </w:t>
            </w:r>
          </w:p>
          <w:p w14:paraId="2F745F83" w14:textId="77777777" w:rsidR="004A1949" w:rsidRDefault="004A1949" w:rsidP="00F61623">
            <w:pPr>
              <w:contextualSpacing/>
            </w:pPr>
          </w:p>
          <w:p w14:paraId="1637AF5A" w14:textId="195EE18D" w:rsidR="004A1949" w:rsidRDefault="004A1949" w:rsidP="00F61623">
            <w:r>
              <w:t>Even though Passover and Unleavened Bread were traditionally two separate celebrations and feasts, Passover became closely linked with the Feast of Unleavened Bread.  Later texts used the names and lengths of the celebrations interchangeably.  Thus, it’s common to refer to Passover as a week-long festival like the Feast of Unleavened Bread.</w:t>
            </w:r>
          </w:p>
        </w:tc>
        <w:tc>
          <w:tcPr>
            <w:tcW w:w="4770" w:type="dxa"/>
          </w:tcPr>
          <w:p w14:paraId="714ED740" w14:textId="3712F615" w:rsidR="00A27F97" w:rsidRDefault="00A27F97" w:rsidP="00F61623">
            <w:pPr>
              <w:contextualSpacing/>
              <w:rPr>
                <w:vertAlign w:val="superscript"/>
              </w:rPr>
            </w:pPr>
            <w:r w:rsidRPr="002F13F1">
              <w:lastRenderedPageBreak/>
              <w:t xml:space="preserve">Jesus taught his disciples that the wine and the bread </w:t>
            </w:r>
            <w:r>
              <w:t xml:space="preserve">served at the Passover meal </w:t>
            </w:r>
            <w:r w:rsidRPr="002F13F1">
              <w:t>signified that he would become the sacrificial lamb by which sins are forgiven and reconciliation with God can occur.</w:t>
            </w:r>
            <w:r w:rsidR="003648C8">
              <w:t xml:space="preserve">  Jesus = </w:t>
            </w:r>
            <w:r w:rsidR="00C152B0">
              <w:t xml:space="preserve"> </w:t>
            </w:r>
            <w:proofErr w:type="gramStart"/>
            <w:r w:rsidR="00C152B0">
              <w:t xml:space="preserve">  </w:t>
            </w:r>
            <w:r w:rsidR="003648C8">
              <w:t>;</w:t>
            </w:r>
            <w:proofErr w:type="gramEnd"/>
            <w:r w:rsidR="003648C8">
              <w:t xml:space="preserve"> Bread = </w:t>
            </w:r>
            <w:r w:rsidR="00C152B0">
              <w:t xml:space="preserve">    </w:t>
            </w:r>
            <w:r w:rsidR="003648C8">
              <w:t xml:space="preserve">; Wine = </w:t>
            </w:r>
          </w:p>
        </w:tc>
      </w:tr>
      <w:tr w:rsidR="00A27F97" w14:paraId="21DB91E8" w14:textId="77777777" w:rsidTr="00A27F97">
        <w:tc>
          <w:tcPr>
            <w:tcW w:w="1890" w:type="dxa"/>
          </w:tcPr>
          <w:p w14:paraId="01564D83" w14:textId="77777777" w:rsidR="00A27F97" w:rsidRDefault="00A27F97" w:rsidP="00F61623">
            <w:pPr>
              <w:contextualSpacing/>
            </w:pPr>
            <w:r>
              <w:lastRenderedPageBreak/>
              <w:t>Last Supper</w:t>
            </w:r>
          </w:p>
          <w:p w14:paraId="05D4C220" w14:textId="139831EB" w:rsidR="006A4CF8" w:rsidRPr="006A4CF8" w:rsidRDefault="006A4CF8" w:rsidP="00F61623">
            <w:pPr>
              <w:contextualSpacing/>
              <w:rPr>
                <w:i/>
                <w:iCs/>
              </w:rPr>
            </w:pPr>
            <w:r w:rsidRPr="00592C77">
              <w:rPr>
                <w:i/>
                <w:iCs/>
              </w:rPr>
              <w:t>(Thursday evening between 6pm-12am Friday)</w:t>
            </w:r>
          </w:p>
        </w:tc>
        <w:tc>
          <w:tcPr>
            <w:tcW w:w="5310" w:type="dxa"/>
          </w:tcPr>
          <w:p w14:paraId="4E2809CF" w14:textId="101591B6" w:rsidR="00A27F97" w:rsidRDefault="00A27F97" w:rsidP="00F61623">
            <w:pPr>
              <w:contextualSpacing/>
            </w:pPr>
            <w:r>
              <w:t>I</w:t>
            </w:r>
            <w:r w:rsidRPr="00A27F97">
              <w:t xml:space="preserve">s not mentioned in the Bible, but it is a phrase used to describe the last meal </w:t>
            </w:r>
            <w:r>
              <w:t xml:space="preserve">(Passover Meal) </w:t>
            </w:r>
            <w:r w:rsidRPr="00A27F97">
              <w:t>Jesus had with his disciples (Matt. 26:26-29; Mark 14:22-25; Luke 22:15-20; John 13:1 &amp; 2, -17:26; 1 Cor. 11:23-26).</w:t>
            </w:r>
          </w:p>
        </w:tc>
        <w:tc>
          <w:tcPr>
            <w:tcW w:w="4770" w:type="dxa"/>
          </w:tcPr>
          <w:p w14:paraId="710D2F46" w14:textId="15FC448D" w:rsidR="00A27F97" w:rsidRPr="002F13F1" w:rsidRDefault="00592C77" w:rsidP="00F61623">
            <w:pPr>
              <w:contextualSpacing/>
            </w:pPr>
            <w:r>
              <w:t xml:space="preserve">Jesus used the last supper to prepare the </w:t>
            </w:r>
            <w:r w:rsidR="003648C8">
              <w:t>disciples for what he must go through and suffer the following day (Day of Preparation for the Sabbath).</w:t>
            </w:r>
          </w:p>
        </w:tc>
      </w:tr>
    </w:tbl>
    <w:p w14:paraId="4402B7AB" w14:textId="77777777" w:rsidR="004A1949" w:rsidRDefault="004A1949" w:rsidP="000E72A0">
      <w:pPr>
        <w:spacing w:after="0" w:line="240" w:lineRule="auto"/>
        <w:contextualSpacing/>
        <w:rPr>
          <w:b/>
          <w:bCs/>
        </w:rPr>
      </w:pPr>
    </w:p>
    <w:p w14:paraId="0B1E606F" w14:textId="52B34FA1" w:rsidR="003648C8" w:rsidRPr="003648C8" w:rsidRDefault="003648C8" w:rsidP="000E72A0">
      <w:pPr>
        <w:spacing w:after="0" w:line="240" w:lineRule="auto"/>
        <w:contextualSpacing/>
        <w:rPr>
          <w:b/>
          <w:bCs/>
        </w:rPr>
      </w:pPr>
      <w:r w:rsidRPr="003648C8">
        <w:rPr>
          <w:b/>
          <w:bCs/>
        </w:rPr>
        <w:t>Galatians 4:4</w:t>
      </w:r>
    </w:p>
    <w:p w14:paraId="528BAD2A" w14:textId="537EF58E" w:rsidR="003648C8" w:rsidRDefault="003648C8" w:rsidP="000E72A0">
      <w:pPr>
        <w:spacing w:after="0" w:line="240" w:lineRule="auto"/>
        <w:contextualSpacing/>
      </w:pPr>
    </w:p>
    <w:p w14:paraId="489F257F" w14:textId="0925F026" w:rsidR="003648C8" w:rsidRPr="003648C8" w:rsidRDefault="003648C8" w:rsidP="000E72A0">
      <w:pPr>
        <w:spacing w:after="0" w:line="240" w:lineRule="auto"/>
        <w:contextualSpacing/>
        <w:rPr>
          <w:i/>
          <w:iCs/>
        </w:rPr>
      </w:pPr>
      <w:r w:rsidRPr="003648C8">
        <w:rPr>
          <w:i/>
          <w:iCs/>
        </w:rPr>
        <w:t>“</w:t>
      </w:r>
      <w:r w:rsidRPr="003648C8">
        <w:rPr>
          <w:i/>
          <w:iCs/>
        </w:rPr>
        <w:t>4 But when the right time came, God sent his Son, born of a woman, subject to the law. 5 God sent him to buy freedom for us who were slaves to the law, so that he could adopt us as his very own children. 6 And because we are his children, God has sent the Spirit of his Son into our hearts, prompting us to call out, “Abba, Father.”</w:t>
      </w:r>
      <w:r w:rsidRPr="003648C8">
        <w:rPr>
          <w:i/>
          <w:iCs/>
        </w:rPr>
        <w:t xml:space="preserve"> </w:t>
      </w:r>
      <w:r w:rsidRPr="003648C8">
        <w:rPr>
          <w:i/>
          <w:iCs/>
        </w:rPr>
        <w:t>7 Now you are no longer a slave but God’s own child.</w:t>
      </w:r>
      <w:r w:rsidR="00B86436">
        <w:rPr>
          <w:i/>
          <w:iCs/>
        </w:rPr>
        <w:t xml:space="preserve"> </w:t>
      </w:r>
      <w:r w:rsidRPr="003648C8">
        <w:rPr>
          <w:i/>
          <w:iCs/>
        </w:rPr>
        <w:t xml:space="preserve"> And since you are his child, God has made you his heir.</w:t>
      </w:r>
      <w:r w:rsidRPr="003648C8">
        <w:rPr>
          <w:i/>
          <w:iCs/>
        </w:rPr>
        <w:t>”</w:t>
      </w:r>
    </w:p>
    <w:p w14:paraId="2A5F2752" w14:textId="77777777" w:rsidR="003648C8" w:rsidRDefault="003648C8" w:rsidP="000E72A0">
      <w:pPr>
        <w:spacing w:after="0" w:line="240" w:lineRule="auto"/>
        <w:contextualSpacing/>
      </w:pPr>
    </w:p>
    <w:p w14:paraId="69F12CE0" w14:textId="77777777" w:rsidR="009D2791" w:rsidRDefault="009D2791" w:rsidP="000E72A0">
      <w:pPr>
        <w:spacing w:after="0" w:line="240" w:lineRule="auto"/>
        <w:contextualSpacing/>
        <w:rPr>
          <w:b/>
          <w:bCs/>
          <w:u w:val="single"/>
        </w:rPr>
      </w:pPr>
    </w:p>
    <w:p w14:paraId="445618A6" w14:textId="699F5EC8" w:rsidR="00445E90" w:rsidRDefault="00B86436" w:rsidP="000E72A0">
      <w:pPr>
        <w:spacing w:after="0" w:line="240" w:lineRule="auto"/>
        <w:contextualSpacing/>
        <w:rPr>
          <w:b/>
          <w:bCs/>
          <w:u w:val="single"/>
        </w:rPr>
      </w:pPr>
      <w:r>
        <w:rPr>
          <w:b/>
          <w:bCs/>
          <w:u w:val="single"/>
        </w:rPr>
        <w:t xml:space="preserve">Passover </w:t>
      </w:r>
      <w:r w:rsidR="00445E90">
        <w:rPr>
          <w:b/>
          <w:bCs/>
          <w:u w:val="single"/>
        </w:rPr>
        <w:t>Timeline:</w:t>
      </w:r>
    </w:p>
    <w:p w14:paraId="3196DCE6" w14:textId="5E70B804" w:rsidR="00445E90" w:rsidRDefault="000F40F0" w:rsidP="000E72A0">
      <w:pPr>
        <w:spacing w:after="0" w:line="240" w:lineRule="auto"/>
        <w:contextualSpacing/>
        <w:rPr>
          <w:b/>
          <w:bCs/>
          <w:u w:val="single"/>
        </w:rPr>
      </w:pPr>
      <w:r>
        <w:rPr>
          <w:noProof/>
        </w:rPr>
        <w:drawing>
          <wp:inline distT="0" distB="0" distL="0" distR="0" wp14:anchorId="25505A48" wp14:editId="22DFBBFB">
            <wp:extent cx="5943600" cy="1772285"/>
            <wp:effectExtent l="0" t="0" r="0" b="0"/>
            <wp:docPr id="98934295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342957" name="Picture 1" descr="Text&#10;&#10;Description automatically generated"/>
                    <pic:cNvPicPr/>
                  </pic:nvPicPr>
                  <pic:blipFill>
                    <a:blip r:embed="rId8"/>
                    <a:stretch>
                      <a:fillRect/>
                    </a:stretch>
                  </pic:blipFill>
                  <pic:spPr>
                    <a:xfrm>
                      <a:off x="0" y="0"/>
                      <a:ext cx="5943600" cy="1772285"/>
                    </a:xfrm>
                    <a:prstGeom prst="rect">
                      <a:avLst/>
                    </a:prstGeom>
                  </pic:spPr>
                </pic:pic>
              </a:graphicData>
            </a:graphic>
          </wp:inline>
        </w:drawing>
      </w:r>
    </w:p>
    <w:p w14:paraId="34C22626" w14:textId="77777777" w:rsidR="00445E90" w:rsidRDefault="00445E90" w:rsidP="000E72A0">
      <w:pPr>
        <w:spacing w:after="0" w:line="240" w:lineRule="auto"/>
        <w:contextualSpacing/>
        <w:rPr>
          <w:b/>
          <w:bCs/>
          <w:u w:val="single"/>
        </w:rPr>
      </w:pPr>
    </w:p>
    <w:p w14:paraId="7210F579" w14:textId="52DE49CD" w:rsidR="000E72A0" w:rsidRPr="00386E7E" w:rsidRDefault="000E72A0" w:rsidP="000E72A0">
      <w:pPr>
        <w:spacing w:after="0" w:line="240" w:lineRule="auto"/>
        <w:contextualSpacing/>
        <w:rPr>
          <w:b/>
          <w:bCs/>
          <w:u w:val="single"/>
        </w:rPr>
      </w:pPr>
      <w:r w:rsidRPr="00386E7E">
        <w:rPr>
          <w:b/>
          <w:bCs/>
          <w:u w:val="single"/>
        </w:rPr>
        <w:t>Resource(s):</w:t>
      </w:r>
    </w:p>
    <w:p w14:paraId="0FA6276F" w14:textId="77777777" w:rsidR="00386E7E" w:rsidRPr="000E72A0" w:rsidRDefault="00386E7E" w:rsidP="000E72A0">
      <w:pPr>
        <w:spacing w:after="0" w:line="240" w:lineRule="auto"/>
        <w:contextualSpacing/>
        <w:rPr>
          <w:b/>
          <w:bCs/>
        </w:rPr>
      </w:pPr>
    </w:p>
    <w:p w14:paraId="262C5769" w14:textId="6BA65E66" w:rsidR="000E72A0" w:rsidRDefault="00810C3B" w:rsidP="00EB07BF">
      <w:pPr>
        <w:pStyle w:val="ListParagraph"/>
        <w:numPr>
          <w:ilvl w:val="0"/>
          <w:numId w:val="1"/>
        </w:numPr>
        <w:ind w:left="360"/>
      </w:pPr>
      <w:r>
        <w:t>Holman Illustrated Bible Dictionary</w:t>
      </w:r>
    </w:p>
    <w:sectPr w:rsidR="000E72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94A9" w14:textId="77777777" w:rsidR="00E9381A" w:rsidRDefault="00E9381A" w:rsidP="007369AF">
      <w:pPr>
        <w:spacing w:after="0" w:line="240" w:lineRule="auto"/>
      </w:pPr>
      <w:r>
        <w:separator/>
      </w:r>
    </w:p>
  </w:endnote>
  <w:endnote w:type="continuationSeparator" w:id="0">
    <w:p w14:paraId="313CD296" w14:textId="77777777" w:rsidR="00E9381A" w:rsidRDefault="00E9381A" w:rsidP="0073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72217"/>
      <w:docPartObj>
        <w:docPartGallery w:val="Page Numbers (Bottom of Page)"/>
        <w:docPartUnique/>
      </w:docPartObj>
    </w:sdtPr>
    <w:sdtEndPr>
      <w:rPr>
        <w:color w:val="7F7F7F" w:themeColor="background1" w:themeShade="7F"/>
        <w:spacing w:val="60"/>
      </w:rPr>
    </w:sdtEndPr>
    <w:sdtContent>
      <w:p w14:paraId="10B8D1C9" w14:textId="77777777" w:rsidR="005734CB" w:rsidRDefault="005734C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2C3C8EE8" w14:textId="36A3AF89" w:rsidR="005734CB" w:rsidRDefault="005734CB">
        <w:pPr>
          <w:pStyle w:val="Footer"/>
          <w:pBdr>
            <w:top w:val="single" w:sz="4" w:space="1" w:color="D9D9D9" w:themeColor="background1" w:themeShade="D9"/>
          </w:pBdr>
          <w:jc w:val="right"/>
        </w:pPr>
        <w:r>
          <w:rPr>
            <w:color w:val="7F7F7F" w:themeColor="background1" w:themeShade="7F"/>
            <w:spacing w:val="60"/>
          </w:rPr>
          <w:t>Pastor Stephen L. Lyons</w:t>
        </w:r>
      </w:p>
    </w:sdtContent>
  </w:sdt>
  <w:p w14:paraId="3C2751C8" w14:textId="77777777" w:rsidR="005734CB" w:rsidRDefault="00573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514D" w14:textId="77777777" w:rsidR="00E9381A" w:rsidRDefault="00E9381A" w:rsidP="007369AF">
      <w:pPr>
        <w:spacing w:after="0" w:line="240" w:lineRule="auto"/>
      </w:pPr>
      <w:r>
        <w:separator/>
      </w:r>
    </w:p>
  </w:footnote>
  <w:footnote w:type="continuationSeparator" w:id="0">
    <w:p w14:paraId="349C229D" w14:textId="77777777" w:rsidR="00E9381A" w:rsidRDefault="00E9381A" w:rsidP="0073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5436" w14:textId="7C06D38A" w:rsidR="007369AF" w:rsidRPr="007369AF" w:rsidRDefault="00FA6FC0" w:rsidP="00FA6FC0">
    <w:pPr>
      <w:pStyle w:val="Header"/>
      <w:jc w:val="center"/>
      <w:rPr>
        <w:b/>
        <w:bCs/>
        <w:sz w:val="44"/>
        <w:szCs w:val="40"/>
      </w:rPr>
    </w:pPr>
    <w:r>
      <w:rPr>
        <w:b/>
        <w:bCs/>
        <w:sz w:val="44"/>
        <w:szCs w:val="40"/>
      </w:rPr>
      <w:t>P</w:t>
    </w:r>
    <w:r w:rsidR="007369AF" w:rsidRPr="007369AF">
      <w:rPr>
        <w:b/>
        <w:bCs/>
        <w:sz w:val="44"/>
        <w:szCs w:val="40"/>
      </w:rPr>
      <w:t>assover Meal Explained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A4B89"/>
    <w:multiLevelType w:val="hybridMultilevel"/>
    <w:tmpl w:val="0466267A"/>
    <w:lvl w:ilvl="0" w:tplc="864EFDB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031CD"/>
    <w:multiLevelType w:val="hybridMultilevel"/>
    <w:tmpl w:val="4490D1B8"/>
    <w:lvl w:ilvl="0" w:tplc="29B6855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F58F4"/>
    <w:multiLevelType w:val="hybridMultilevel"/>
    <w:tmpl w:val="22522D6E"/>
    <w:lvl w:ilvl="0" w:tplc="B1EC2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836EF"/>
    <w:multiLevelType w:val="hybridMultilevel"/>
    <w:tmpl w:val="CFD6C460"/>
    <w:lvl w:ilvl="0" w:tplc="AE70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E0C6C"/>
    <w:multiLevelType w:val="hybridMultilevel"/>
    <w:tmpl w:val="07EEB2FE"/>
    <w:lvl w:ilvl="0" w:tplc="441E8A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6208E"/>
    <w:multiLevelType w:val="hybridMultilevel"/>
    <w:tmpl w:val="BBAADC88"/>
    <w:lvl w:ilvl="0" w:tplc="0A20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230721">
    <w:abstractNumId w:val="4"/>
  </w:num>
  <w:num w:numId="2" w16cid:durableId="676078711">
    <w:abstractNumId w:val="0"/>
  </w:num>
  <w:num w:numId="3" w16cid:durableId="134106746">
    <w:abstractNumId w:val="2"/>
  </w:num>
  <w:num w:numId="4" w16cid:durableId="1849902740">
    <w:abstractNumId w:val="1"/>
  </w:num>
  <w:num w:numId="5" w16cid:durableId="429358123">
    <w:abstractNumId w:val="3"/>
  </w:num>
  <w:num w:numId="6" w16cid:durableId="1619144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19"/>
    <w:rsid w:val="00017260"/>
    <w:rsid w:val="000804EA"/>
    <w:rsid w:val="000879BD"/>
    <w:rsid w:val="000E72A0"/>
    <w:rsid w:val="000F40F0"/>
    <w:rsid w:val="00167EA0"/>
    <w:rsid w:val="001F24A5"/>
    <w:rsid w:val="002103BD"/>
    <w:rsid w:val="00232743"/>
    <w:rsid w:val="00250712"/>
    <w:rsid w:val="00295032"/>
    <w:rsid w:val="002F13F1"/>
    <w:rsid w:val="00313569"/>
    <w:rsid w:val="00357EC6"/>
    <w:rsid w:val="00363B24"/>
    <w:rsid w:val="003641E9"/>
    <w:rsid w:val="003648C8"/>
    <w:rsid w:val="00372BA8"/>
    <w:rsid w:val="00386E7E"/>
    <w:rsid w:val="003D1339"/>
    <w:rsid w:val="003E6DB4"/>
    <w:rsid w:val="003F6BC3"/>
    <w:rsid w:val="004004A9"/>
    <w:rsid w:val="004449D6"/>
    <w:rsid w:val="00445E90"/>
    <w:rsid w:val="004A1949"/>
    <w:rsid w:val="004B2DD0"/>
    <w:rsid w:val="00522391"/>
    <w:rsid w:val="005249FF"/>
    <w:rsid w:val="005734CB"/>
    <w:rsid w:val="00592C77"/>
    <w:rsid w:val="005F24E2"/>
    <w:rsid w:val="006A4CF8"/>
    <w:rsid w:val="006C1F26"/>
    <w:rsid w:val="006F5AFF"/>
    <w:rsid w:val="007156B7"/>
    <w:rsid w:val="007369AF"/>
    <w:rsid w:val="007A094F"/>
    <w:rsid w:val="007A0B12"/>
    <w:rsid w:val="007A62F6"/>
    <w:rsid w:val="00802971"/>
    <w:rsid w:val="00810C3B"/>
    <w:rsid w:val="00817E06"/>
    <w:rsid w:val="00892E6A"/>
    <w:rsid w:val="00973419"/>
    <w:rsid w:val="009B247C"/>
    <w:rsid w:val="009D2791"/>
    <w:rsid w:val="009E0423"/>
    <w:rsid w:val="009E166B"/>
    <w:rsid w:val="00A27F97"/>
    <w:rsid w:val="00A434B8"/>
    <w:rsid w:val="00A46B4A"/>
    <w:rsid w:val="00AD31BF"/>
    <w:rsid w:val="00B23ABF"/>
    <w:rsid w:val="00B86436"/>
    <w:rsid w:val="00BE3D25"/>
    <w:rsid w:val="00C152B0"/>
    <w:rsid w:val="00C857ED"/>
    <w:rsid w:val="00C90AC2"/>
    <w:rsid w:val="00C93083"/>
    <w:rsid w:val="00CA6911"/>
    <w:rsid w:val="00CB24A8"/>
    <w:rsid w:val="00CB53BD"/>
    <w:rsid w:val="00CC2884"/>
    <w:rsid w:val="00CF087A"/>
    <w:rsid w:val="00CF28DC"/>
    <w:rsid w:val="00D24D75"/>
    <w:rsid w:val="00D35A91"/>
    <w:rsid w:val="00D57D2E"/>
    <w:rsid w:val="00D65016"/>
    <w:rsid w:val="00DB0EE6"/>
    <w:rsid w:val="00DB5226"/>
    <w:rsid w:val="00DD61F6"/>
    <w:rsid w:val="00E645E1"/>
    <w:rsid w:val="00E92F66"/>
    <w:rsid w:val="00E9381A"/>
    <w:rsid w:val="00EA541D"/>
    <w:rsid w:val="00EB6CF0"/>
    <w:rsid w:val="00EB7F24"/>
    <w:rsid w:val="00EC3242"/>
    <w:rsid w:val="00EE0AC4"/>
    <w:rsid w:val="00F400CE"/>
    <w:rsid w:val="00F57C4E"/>
    <w:rsid w:val="00F67CDA"/>
    <w:rsid w:val="00F90D06"/>
    <w:rsid w:val="00FA6FC0"/>
    <w:rsid w:val="00FD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DDFC"/>
  <w15:chartTrackingRefBased/>
  <w15:docId w15:val="{07B52E57-4422-40D1-A9D5-2B355F79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444444"/>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2A0"/>
    <w:rPr>
      <w:color w:val="0563C1" w:themeColor="hyperlink"/>
      <w:u w:val="single"/>
    </w:rPr>
  </w:style>
  <w:style w:type="character" w:styleId="UnresolvedMention">
    <w:name w:val="Unresolved Mention"/>
    <w:basedOn w:val="DefaultParagraphFont"/>
    <w:uiPriority w:val="99"/>
    <w:semiHidden/>
    <w:unhideWhenUsed/>
    <w:rsid w:val="000E72A0"/>
    <w:rPr>
      <w:color w:val="605E5C"/>
      <w:shd w:val="clear" w:color="auto" w:fill="E1DFDD"/>
    </w:rPr>
  </w:style>
  <w:style w:type="paragraph" w:styleId="ListParagraph">
    <w:name w:val="List Paragraph"/>
    <w:basedOn w:val="Normal"/>
    <w:uiPriority w:val="34"/>
    <w:qFormat/>
    <w:rsid w:val="000E72A0"/>
    <w:pPr>
      <w:ind w:left="720"/>
      <w:contextualSpacing/>
    </w:pPr>
  </w:style>
  <w:style w:type="table" w:styleId="TableGrid">
    <w:name w:val="Table Grid"/>
    <w:basedOn w:val="TableNormal"/>
    <w:uiPriority w:val="39"/>
    <w:rsid w:val="0031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9AF"/>
  </w:style>
  <w:style w:type="paragraph" w:styleId="Footer">
    <w:name w:val="footer"/>
    <w:basedOn w:val="Normal"/>
    <w:link w:val="FooterChar"/>
    <w:uiPriority w:val="99"/>
    <w:unhideWhenUsed/>
    <w:rsid w:val="00736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9AF"/>
  </w:style>
  <w:style w:type="character" w:styleId="FollowedHyperlink">
    <w:name w:val="FollowedHyperlink"/>
    <w:basedOn w:val="DefaultParagraphFont"/>
    <w:uiPriority w:val="99"/>
    <w:semiHidden/>
    <w:unhideWhenUsed/>
    <w:rsid w:val="009B247C"/>
    <w:rPr>
      <w:color w:val="954F72" w:themeColor="followedHyperlink"/>
      <w:u w:val="single"/>
    </w:rPr>
  </w:style>
  <w:style w:type="paragraph" w:customStyle="1" w:styleId="lang-en">
    <w:name w:val="lang-en"/>
    <w:basedOn w:val="Normal"/>
    <w:rsid w:val="004449D6"/>
    <w:pPr>
      <w:spacing w:before="100" w:beforeAutospacing="1" w:after="100" w:afterAutospacing="1" w:line="240" w:lineRule="auto"/>
    </w:pPr>
    <w:rPr>
      <w:rFonts w:eastAsia="Times New Roman" w:cs="Times New Roman"/>
      <w:color w:val="auto"/>
      <w:kern w:val="0"/>
      <w:szCs w:val="24"/>
      <w14:ligatures w14:val="none"/>
    </w:rPr>
  </w:style>
  <w:style w:type="character" w:styleId="Strong">
    <w:name w:val="Strong"/>
    <w:basedOn w:val="DefaultParagraphFont"/>
    <w:uiPriority w:val="22"/>
    <w:qFormat/>
    <w:rsid w:val="00444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87084">
      <w:bodyDiv w:val="1"/>
      <w:marLeft w:val="0"/>
      <w:marRight w:val="0"/>
      <w:marTop w:val="0"/>
      <w:marBottom w:val="0"/>
      <w:divBdr>
        <w:top w:val="none" w:sz="0" w:space="0" w:color="auto"/>
        <w:left w:val="none" w:sz="0" w:space="0" w:color="auto"/>
        <w:bottom w:val="none" w:sz="0" w:space="0" w:color="auto"/>
        <w:right w:val="none" w:sz="0" w:space="0" w:color="auto"/>
      </w:divBdr>
      <w:divsChild>
        <w:div w:id="1558319406">
          <w:marLeft w:val="0"/>
          <w:marRight w:val="0"/>
          <w:marTop w:val="0"/>
          <w:marBottom w:val="0"/>
          <w:divBdr>
            <w:top w:val="none" w:sz="0" w:space="0" w:color="auto"/>
            <w:left w:val="none" w:sz="0" w:space="0" w:color="auto"/>
            <w:bottom w:val="none" w:sz="0" w:space="0" w:color="auto"/>
            <w:right w:val="none" w:sz="0" w:space="0" w:color="auto"/>
          </w:divBdr>
        </w:div>
        <w:div w:id="584071243">
          <w:marLeft w:val="0"/>
          <w:marRight w:val="0"/>
          <w:marTop w:val="0"/>
          <w:marBottom w:val="0"/>
          <w:divBdr>
            <w:top w:val="none" w:sz="0" w:space="0" w:color="auto"/>
            <w:left w:val="none" w:sz="0" w:space="0" w:color="auto"/>
            <w:bottom w:val="none" w:sz="0" w:space="0" w:color="auto"/>
            <w:right w:val="none" w:sz="0" w:space="0" w:color="auto"/>
          </w:divBdr>
        </w:div>
      </w:divsChild>
    </w:div>
    <w:div w:id="1456677350">
      <w:bodyDiv w:val="1"/>
      <w:marLeft w:val="0"/>
      <w:marRight w:val="0"/>
      <w:marTop w:val="0"/>
      <w:marBottom w:val="0"/>
      <w:divBdr>
        <w:top w:val="none" w:sz="0" w:space="0" w:color="auto"/>
        <w:left w:val="none" w:sz="0" w:space="0" w:color="auto"/>
        <w:bottom w:val="none" w:sz="0" w:space="0" w:color="auto"/>
        <w:right w:val="none" w:sz="0" w:space="0" w:color="auto"/>
      </w:divBdr>
      <w:divsChild>
        <w:div w:id="727412384">
          <w:marLeft w:val="0"/>
          <w:marRight w:val="0"/>
          <w:marTop w:val="0"/>
          <w:marBottom w:val="0"/>
          <w:divBdr>
            <w:top w:val="none" w:sz="0" w:space="0" w:color="auto"/>
            <w:left w:val="none" w:sz="0" w:space="0" w:color="auto"/>
            <w:bottom w:val="none" w:sz="0" w:space="0" w:color="auto"/>
            <w:right w:val="none" w:sz="0" w:space="0" w:color="auto"/>
          </w:divBdr>
        </w:div>
        <w:div w:id="299725507">
          <w:marLeft w:val="0"/>
          <w:marRight w:val="0"/>
          <w:marTop w:val="0"/>
          <w:marBottom w:val="0"/>
          <w:divBdr>
            <w:top w:val="none" w:sz="0" w:space="0" w:color="auto"/>
            <w:left w:val="none" w:sz="0" w:space="0" w:color="auto"/>
            <w:bottom w:val="none" w:sz="0" w:space="0" w:color="auto"/>
            <w:right w:val="none" w:sz="0" w:space="0" w:color="auto"/>
          </w:divBdr>
        </w:div>
      </w:divsChild>
    </w:div>
    <w:div w:id="2110462293">
      <w:bodyDiv w:val="1"/>
      <w:marLeft w:val="0"/>
      <w:marRight w:val="0"/>
      <w:marTop w:val="0"/>
      <w:marBottom w:val="0"/>
      <w:divBdr>
        <w:top w:val="none" w:sz="0" w:space="0" w:color="auto"/>
        <w:left w:val="none" w:sz="0" w:space="0" w:color="auto"/>
        <w:bottom w:val="none" w:sz="0" w:space="0" w:color="auto"/>
        <w:right w:val="none" w:sz="0" w:space="0" w:color="auto"/>
      </w:divBdr>
      <w:divsChild>
        <w:div w:id="2003389415">
          <w:marLeft w:val="0"/>
          <w:marRight w:val="0"/>
          <w:marTop w:val="0"/>
          <w:marBottom w:val="0"/>
          <w:divBdr>
            <w:top w:val="none" w:sz="0" w:space="0" w:color="auto"/>
            <w:left w:val="none" w:sz="0" w:space="0" w:color="auto"/>
            <w:bottom w:val="none" w:sz="0" w:space="0" w:color="auto"/>
            <w:right w:val="none" w:sz="0" w:space="0" w:color="auto"/>
          </w:divBdr>
        </w:div>
        <w:div w:id="189466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E717-877A-43D7-9F23-EA73E58F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Lyons</dc:creator>
  <cp:keywords/>
  <dc:description/>
  <cp:lastModifiedBy>Stephen Lyons</cp:lastModifiedBy>
  <cp:revision>3</cp:revision>
  <cp:lastPrinted>2023-04-02T02:57:00Z</cp:lastPrinted>
  <dcterms:created xsi:type="dcterms:W3CDTF">2023-04-03T02:43:00Z</dcterms:created>
  <dcterms:modified xsi:type="dcterms:W3CDTF">2023-04-03T02:58:00Z</dcterms:modified>
</cp:coreProperties>
</file>